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83E28" w14:textId="63E73272" w:rsidR="00E27C65" w:rsidRDefault="00E27C65" w:rsidP="00E27C65">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March 13, 2020</w:t>
      </w:r>
    </w:p>
    <w:p w14:paraId="7CAF248C" w14:textId="77777777" w:rsidR="00E27C65" w:rsidRDefault="00E27C65" w:rsidP="00E27C65">
      <w:pPr>
        <w:pStyle w:val="NormalWeb"/>
        <w:spacing w:before="0" w:beforeAutospacing="0" w:after="188" w:afterAutospacing="0"/>
        <w:rPr>
          <w:rFonts w:ascii="Arial" w:hAnsi="Arial" w:cs="Arial"/>
          <w:color w:val="606163"/>
          <w:sz w:val="21"/>
          <w:szCs w:val="21"/>
        </w:rPr>
      </w:pPr>
    </w:p>
    <w:p w14:paraId="054BAB23" w14:textId="39654259" w:rsidR="00E27C65" w:rsidRDefault="00E27C65" w:rsidP="00E27C65">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Dear Keystone Community,</w:t>
      </w:r>
    </w:p>
    <w:p w14:paraId="42F10D5F" w14:textId="77777777" w:rsidR="00E27C65" w:rsidRDefault="00E27C65" w:rsidP="00E27C65">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 xml:space="preserve">Pending Board approval, we have made the decision to close Keystone Montessori beginning Monday, March 16th through at least Friday, March 20th due to COVID-19 national and state emergencies that have been declared.  There are no current cases of COVID-19 identified among the Keystone Community, but out of an abundance of caution for the health and safety of our students and staff, we have decided to be proactive and close the school while we monitor this </w:t>
      </w:r>
      <w:proofErr w:type="gramStart"/>
      <w:r>
        <w:rPr>
          <w:rFonts w:ascii="Arial" w:hAnsi="Arial" w:cs="Arial"/>
          <w:color w:val="606163"/>
          <w:sz w:val="21"/>
          <w:szCs w:val="21"/>
        </w:rPr>
        <w:t>quickly-developing</w:t>
      </w:r>
      <w:proofErr w:type="gramEnd"/>
      <w:r>
        <w:rPr>
          <w:rFonts w:ascii="Arial" w:hAnsi="Arial" w:cs="Arial"/>
          <w:color w:val="606163"/>
          <w:sz w:val="21"/>
          <w:szCs w:val="21"/>
        </w:rPr>
        <w:t xml:space="preserve"> situation.  We have not made this decision lightly and understand that this closure may put a burden on families.  Keystone’s Board of Directors will be meeting Saturday afternoon to discuss the length of the closure.</w:t>
      </w:r>
    </w:p>
    <w:p w14:paraId="349ABD12" w14:textId="77777777" w:rsidR="00E27C65" w:rsidRDefault="00E27C65" w:rsidP="00E27C65">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We understand that you may have many questions and concerns and we will do our best to address them. The Keystone Administration and Board of Directors will work collectively with state and county health departments in the coming days to address these concerns to help maintain the safety and education of all our students. We will also be addressing any cancellations/postponements of events, meetings and trips in separate communications.</w:t>
      </w:r>
    </w:p>
    <w:p w14:paraId="2F5420ED" w14:textId="77777777" w:rsidR="00E27C65" w:rsidRDefault="00E27C65" w:rsidP="00E27C65">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Thank you for your support and understanding in these unprecedented times.</w:t>
      </w:r>
    </w:p>
    <w:p w14:paraId="497FDF37" w14:textId="77777777" w:rsidR="00E27C65" w:rsidRDefault="00E27C65" w:rsidP="00E27C65">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Sincerely,</w:t>
      </w:r>
    </w:p>
    <w:p w14:paraId="49A326E2" w14:textId="77777777" w:rsidR="00E27C65" w:rsidRDefault="00E27C65" w:rsidP="00E27C65">
      <w:pPr>
        <w:pStyle w:val="NormalWeb"/>
        <w:spacing w:before="0" w:beforeAutospacing="0" w:after="0" w:afterAutospacing="0"/>
        <w:rPr>
          <w:rFonts w:ascii="Arial" w:hAnsi="Arial" w:cs="Arial"/>
          <w:color w:val="606163"/>
          <w:sz w:val="21"/>
          <w:szCs w:val="21"/>
        </w:rPr>
      </w:pPr>
      <w:r>
        <w:rPr>
          <w:rFonts w:ascii="Arial" w:hAnsi="Arial" w:cs="Arial"/>
          <w:color w:val="606163"/>
          <w:sz w:val="21"/>
          <w:szCs w:val="21"/>
        </w:rPr>
        <w:t xml:space="preserve">Laura </w:t>
      </w:r>
      <w:proofErr w:type="spellStart"/>
      <w:r>
        <w:rPr>
          <w:rFonts w:ascii="Arial" w:hAnsi="Arial" w:cs="Arial"/>
          <w:color w:val="606163"/>
          <w:sz w:val="21"/>
          <w:szCs w:val="21"/>
        </w:rPr>
        <w:t>Hertzler</w:t>
      </w:r>
      <w:proofErr w:type="spellEnd"/>
      <w:r>
        <w:rPr>
          <w:rFonts w:ascii="Arial" w:hAnsi="Arial" w:cs="Arial"/>
          <w:color w:val="606163"/>
          <w:sz w:val="21"/>
          <w:szCs w:val="21"/>
        </w:rPr>
        <w:br/>
        <w:t>Head of School</w:t>
      </w:r>
      <w:r>
        <w:rPr>
          <w:rFonts w:ascii="Arial" w:hAnsi="Arial" w:cs="Arial"/>
          <w:color w:val="606163"/>
          <w:sz w:val="21"/>
          <w:szCs w:val="21"/>
        </w:rPr>
        <w:br/>
        <w:t>Keystone Montessori </w:t>
      </w:r>
    </w:p>
    <w:p w14:paraId="72F8FE5A"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65"/>
    <w:rsid w:val="00100BA1"/>
    <w:rsid w:val="00650487"/>
    <w:rsid w:val="00E27C65"/>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F4B0F"/>
  <w15:chartTrackingRefBased/>
  <w15:docId w15:val="{0ACA5BA3-7AF1-FD4C-BB28-4EB1D1F3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C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2020-08-13T19:49:00Z</dcterms:created>
  <dcterms:modified xsi:type="dcterms:W3CDTF">2020-08-13T19:49:00Z</dcterms:modified>
</cp:coreProperties>
</file>