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4"/>
          <w:tab w:val="left" w:leader="none" w:pos="6295"/>
          <w:tab w:val="left" w:leader="none" w:pos="9447"/>
        </w:tabs>
        <w:spacing w:after="0" w:before="73" w:line="240" w:lineRule="auto"/>
        <w:ind w:left="1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8/23/2023, 6:00pm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1"/>
          <w:szCs w:val="21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– 7:30pm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Board Meeting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Location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Keystone Montessori School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Chair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Noel Alfonso (President)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3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120"/>
          <w:tab w:val="left" w:leader="none" w:pos="1680"/>
          <w:tab w:val="left" w:leader="none" w:pos="180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1800" w:hanging="1676"/>
        <w:rPr>
          <w:u w:val="none"/>
        </w:rPr>
      </w:pPr>
      <w:r w:rsidDel="00000000" w:rsidR="00000000" w:rsidRPr="00000000">
        <w:rPr>
          <w:rtl w:val="0"/>
        </w:rPr>
        <w:t xml:space="preserve">Members Present: Noel Alfonso (President), </w:t>
      </w:r>
      <w:r w:rsidDel="00000000" w:rsidR="00000000" w:rsidRPr="00000000">
        <w:rPr>
          <w:u w:val="none"/>
          <w:rtl w:val="0"/>
        </w:rPr>
        <w:t xml:space="preserve">Tricia Fuller (Vice President)</w:t>
      </w:r>
      <w:r w:rsidDel="00000000" w:rsidR="00000000" w:rsidRPr="00000000">
        <w:rPr>
          <w:rtl w:val="0"/>
        </w:rPr>
        <w:t xml:space="preserve">, Stacy Burnett (Board Member), Ed Stock (Board Member)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1710" w:hanging="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1710" w:hanging="1620"/>
        <w:rPr/>
      </w:pPr>
      <w:r w:rsidDel="00000000" w:rsidR="00000000" w:rsidRPr="00000000">
        <w:rPr>
          <w:rtl w:val="0"/>
        </w:rPr>
        <w:t xml:space="preserve">Other Attendees:</w:t>
      </w:r>
      <w:r w:rsidDel="00000000" w:rsidR="00000000" w:rsidRPr="00000000">
        <w:rPr>
          <w:rFonts w:ascii="Times" w:cs="Times" w:eastAsia="Times" w:hAnsi="Times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  <w:t xml:space="preserve">Laura Hertzler (Head of School), Stefan Linder (Associate Head of School), Heather Bonacorda (Admissions). Kristin Morgan (Business), Melissa Sutton (Fundraising), Blanca Villalobos, Jessica Jarrett</w:t>
      </w:r>
    </w:p>
    <w:p w:rsidR="00000000" w:rsidDel="00000000" w:rsidP="00000000" w:rsidRDefault="00000000" w:rsidRPr="00000000" w14:paraId="00000006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1710" w:hanging="16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9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Agenda Items</w:t>
      </w:r>
    </w:p>
    <w:p w:rsidR="00000000" w:rsidDel="00000000" w:rsidP="00000000" w:rsidRDefault="00000000" w:rsidRPr="00000000" w14:paraId="00000008">
      <w:pPr>
        <w:pStyle w:val="Heading1"/>
        <w:ind w:left="9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845"/>
        </w:tabs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The meeting was called to order at 6:02 pm by Noel Alfonso (President).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45"/>
        </w:tabs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845"/>
        </w:tabs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Moment: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tl w:val="0"/>
        </w:rPr>
        <w:t xml:space="preserve">Blanca Villalobos presented a slideshow on transitions and adaptations.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845"/>
        </w:tabs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845"/>
        </w:tabs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Minutes</w:t>
        <w:tab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6/27/23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Stacy Burnett makes the motion to approve 6/27/23 minutes. Tricia Fuller seconds the motion and the motion passes 3 -0.</w:t>
      </w:r>
    </w:p>
    <w:p w:rsidR="00000000" w:rsidDel="00000000" w:rsidP="00000000" w:rsidRDefault="00000000" w:rsidRPr="00000000" w14:paraId="0000000F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Motion passes by: Stacy Burnett (Y), Tricia Fuller (Y), Noel Alfonso (Y)</w:t>
      </w:r>
    </w:p>
    <w:p w:rsidR="00000000" w:rsidDel="00000000" w:rsidP="00000000" w:rsidRDefault="00000000" w:rsidRPr="00000000" w14:paraId="00000011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288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7/12/23 Minutes:</w:t>
      </w:r>
    </w:p>
    <w:p w:rsidR="00000000" w:rsidDel="00000000" w:rsidP="00000000" w:rsidRDefault="00000000" w:rsidRPr="00000000" w14:paraId="00000013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Tricia Fuller makes the motion to approve 7/12/23 minutes. Stacy Burnett seconds the motion and the motion passes 3 -0.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28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Motion passes by: Tricia Fuller (Y), Stacy Burnett (Y), Noel Alfonso (Y)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28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Public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tabs>
          <w:tab w:val="left" w:leader="none" w:pos="845"/>
        </w:tabs>
        <w:spacing w:before="4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tabs>
          <w:tab w:val="left" w:leader="none" w:pos="845"/>
        </w:tabs>
        <w:spacing w:before="4" w:lineRule="auto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Finance Committee Report: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Kristin Morgan goes over the Dashboard and the Cash Flow Spreadsheet for June 2023 of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tabs>
          <w:tab w:val="left" w:leader="none" w:pos="845"/>
        </w:tabs>
        <w:spacing w:before="4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2022/23 year and July 2023 of the 2023/24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tabs>
          <w:tab w:val="left" w:leader="none" w:pos="845"/>
        </w:tabs>
        <w:spacing w:before="4" w:lineRule="auto"/>
        <w:ind w:left="0" w:firstLine="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tabs>
          <w:tab w:val="left" w:leader="none" w:pos="845"/>
        </w:tabs>
        <w:spacing w:before="4" w:lineRule="auto"/>
        <w:ind w:left="36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Admissions and Marketing Report: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Heather Bonacorda presents the </w:t>
      </w:r>
      <w:r w:rsidDel="00000000" w:rsidR="00000000" w:rsidRPr="00000000">
        <w:rPr>
          <w:b w:val="0"/>
          <w:sz w:val="22"/>
          <w:szCs w:val="22"/>
          <w:rtl w:val="0"/>
        </w:rPr>
        <w:t xml:space="preserve">enrollment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and marketing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tabs>
          <w:tab w:val="left" w:leader="none" w:pos="845"/>
        </w:tabs>
        <w:spacing w:before="4" w:lineRule="auto"/>
        <w:ind w:firstLine="224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tabs>
          <w:tab w:val="left" w:leader="none" w:pos="845"/>
        </w:tabs>
        <w:spacing w:before="4" w:lineRule="auto"/>
        <w:ind w:firstLine="224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tabs>
          <w:tab w:val="left" w:leader="none" w:pos="845"/>
        </w:tabs>
        <w:spacing w:before="4" w:lineRule="auto"/>
        <w:ind w:firstLine="224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tabs>
          <w:tab w:val="left" w:leader="none" w:pos="845"/>
        </w:tabs>
        <w:spacing w:before="4" w:lineRule="auto"/>
        <w:ind w:firstLine="224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tabs>
          <w:tab w:val="left" w:leader="none" w:pos="845"/>
        </w:tabs>
        <w:spacing w:before="4" w:lineRule="auto"/>
        <w:ind w:firstLine="224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tabs>
          <w:tab w:val="left" w:leader="none" w:pos="845"/>
        </w:tabs>
        <w:spacing w:before="4" w:lineRule="auto"/>
        <w:ind w:left="360" w:firstLine="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tabs>
          <w:tab w:val="left" w:leader="none" w:pos="845"/>
        </w:tabs>
        <w:spacing w:before="4" w:lineRule="auto"/>
        <w:ind w:left="36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Fundraising Committee Report: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Melissa Sutton presents the fundraising committee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tabs>
          <w:tab w:val="left" w:leader="none" w:pos="845"/>
        </w:tabs>
        <w:spacing w:before="4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tabs>
          <w:tab w:val="left" w:leader="none" w:pos="845"/>
        </w:tabs>
        <w:spacing w:before="4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numPr>
          <w:ilvl w:val="0"/>
          <w:numId w:val="1"/>
        </w:numPr>
        <w:tabs>
          <w:tab w:val="left" w:leader="none" w:pos="845"/>
        </w:tabs>
        <w:spacing w:before="4" w:lineRule="auto"/>
        <w:ind w:left="36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Governance Committee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Tricia Fuller makes the motion to accept Blanca Villalobos as staff representative to the Board of Directors. </w:t>
      </w:r>
    </w:p>
    <w:p w:rsidR="00000000" w:rsidDel="00000000" w:rsidP="00000000" w:rsidRDefault="00000000" w:rsidRPr="00000000" w14:paraId="00000028">
      <w:pPr>
        <w:pStyle w:val="Heading1"/>
        <w:tabs>
          <w:tab w:val="left" w:leader="none" w:pos="845"/>
        </w:tabs>
        <w:spacing w:before="4" w:lineRule="auto"/>
        <w:ind w:left="36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ab/>
        <w:tab/>
        <w:tab/>
        <w:t xml:space="preserve">Noel Alfonso seconds the motion and the motion passes 3 -0.</w:t>
      </w:r>
    </w:p>
    <w:p w:rsidR="00000000" w:rsidDel="00000000" w:rsidP="00000000" w:rsidRDefault="00000000" w:rsidRPr="00000000" w14:paraId="00000029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Motion passes by: Tricia Fuller (Y), Noel Alfonso (Y), Stacy Burnett (Y)</w:t>
      </w:r>
    </w:p>
    <w:p w:rsidR="00000000" w:rsidDel="00000000" w:rsidP="00000000" w:rsidRDefault="00000000" w:rsidRPr="00000000" w14:paraId="0000002B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Stacy Burnett makes the motion to accept Jessica Jarrett to the Board of Directors. Noel Alfonso seconds the motion and the motion passes 4 -0.</w:t>
      </w:r>
    </w:p>
    <w:p w:rsidR="00000000" w:rsidDel="00000000" w:rsidP="00000000" w:rsidRDefault="00000000" w:rsidRPr="00000000" w14:paraId="0000002D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ind w:left="288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Motion passes by: Stacy Burnett (Y), Noel Alfonso (Y), Tricia Fuller (Y), Blanca Villalobos (Y) </w:t>
      </w:r>
    </w:p>
    <w:p w:rsidR="00000000" w:rsidDel="00000000" w:rsidP="00000000" w:rsidRDefault="00000000" w:rsidRPr="00000000" w14:paraId="0000002F">
      <w:pPr>
        <w:pStyle w:val="Heading1"/>
        <w:tabs>
          <w:tab w:val="left" w:leader="none" w:pos="845"/>
        </w:tabs>
        <w:spacing w:before="4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tabs>
          <w:tab w:val="left" w:leader="none" w:pos="845"/>
        </w:tabs>
        <w:spacing w:before="4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numPr>
          <w:ilvl w:val="0"/>
          <w:numId w:val="1"/>
        </w:numPr>
        <w:tabs>
          <w:tab w:val="left" w:leader="none" w:pos="845"/>
        </w:tabs>
        <w:spacing w:before="4" w:lineRule="auto"/>
        <w:ind w:left="36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Head of School Report: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ab/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Laura Hertzler presents the meeting calendar for the Board of Directors.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tabs>
          <w:tab w:val="left" w:leader="none" w:pos="845"/>
        </w:tabs>
        <w:spacing w:before="4" w:lineRule="auto"/>
        <w:ind w:left="3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Laura Hertzler presents the Head of School self-evaluation report and the Strategic Plan goals for the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1"/>
        </w:numPr>
        <w:tabs>
          <w:tab w:val="left" w:leader="none" w:pos="845"/>
        </w:tabs>
        <w:spacing w:before="4" w:lineRule="auto"/>
        <w:ind w:left="36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Meeting adjourned:</w:t>
        <w:tab/>
      </w:r>
      <w:r w:rsidDel="00000000" w:rsidR="00000000" w:rsidRPr="00000000">
        <w:rPr>
          <w:b w:val="0"/>
          <w:sz w:val="22"/>
          <w:szCs w:val="22"/>
          <w:rtl w:val="0"/>
        </w:rPr>
        <w:t xml:space="preserve">7:28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12" w:line="246.99999999999994" w:lineRule="auto"/>
        <w:ind w:left="0" w:right="17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numPr>
          <w:ilvl w:val="0"/>
          <w:numId w:val="1"/>
        </w:numPr>
        <w:tabs>
          <w:tab w:val="left" w:leader="none" w:pos="845"/>
        </w:tabs>
        <w:spacing w:before="4" w:lineRule="auto"/>
        <w:ind w:left="360" w:hanging="360"/>
        <w:rPr/>
        <w:sectPr>
          <w:headerReference r:id="rId7" w:type="default"/>
          <w:pgSz w:h="12240" w:w="15840" w:orient="landscape"/>
          <w:pgMar w:bottom="280" w:top="1720" w:left="1440" w:right="1600" w:header="722" w:footer="720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Next Meeting Date will be 9/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27</w:t>
      </w:r>
      <w:r w:rsidDel="00000000" w:rsidR="00000000" w:rsidRPr="00000000">
        <w:rPr>
          <w:sz w:val="22"/>
          <w:szCs w:val="22"/>
          <w:rtl w:val="0"/>
        </w:rPr>
        <w:t xml:space="preserve">/2023 at 6:00 pm</w:t>
      </w:r>
      <w:r w:rsidDel="00000000" w:rsidR="00000000" w:rsidRPr="00000000">
        <w:rPr>
          <w:rtl w:val="0"/>
        </w:rPr>
        <w:tab/>
        <w:t xml:space="preserve">Location:  </w:t>
      </w:r>
      <w:r w:rsidDel="00000000" w:rsidR="00000000" w:rsidRPr="00000000">
        <w:rPr>
          <w:u w:val="single"/>
          <w:rtl w:val="0"/>
        </w:rPr>
        <w:t xml:space="preserve">Via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68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280" w:top="1720" w:left="1220" w:right="1220" w:header="722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14.399999999999999" w:lineRule="auto"/>
      <w:rPr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0"/>
                            <w:ind w:left="45.999999046325684" w:right="0" w:firstLine="45.99999904632568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KEYSTONE MONTESSORI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.000000238418579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A foundation for a lifetime of learning.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6455" cy="327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1.99999809265137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Meeting Minutes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22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cs="Calibri" w:eastAsia="Calibri" w:hAnsi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.9999999999998"/>
      </w:pPr>
      <w:rPr>
        <w:rFonts w:ascii="Calibri" w:cs="Calibri" w:eastAsia="Calibri" w:hAnsi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cs="Calibri" w:eastAsia="Calibri" w:hAnsi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/>
    </w:lvl>
    <w:lvl w:ilvl="5">
      <w:start w:val="1"/>
      <w:numFmt w:val="bullet"/>
      <w:lvlText w:val="•"/>
      <w:lvlJc w:val="left"/>
      <w:pPr>
        <w:ind w:left="3004" w:hanging="360"/>
      </w:pPr>
      <w:rPr/>
    </w:lvl>
    <w:lvl w:ilvl="6">
      <w:start w:val="1"/>
      <w:numFmt w:val="bullet"/>
      <w:lvlText w:val="•"/>
      <w:lvlJc w:val="left"/>
      <w:pPr>
        <w:ind w:left="4987" w:hanging="360"/>
      </w:pPr>
      <w:rPr/>
    </w:lvl>
    <w:lvl w:ilvl="7">
      <w:start w:val="1"/>
      <w:numFmt w:val="bullet"/>
      <w:lvlText w:val="•"/>
      <w:lvlJc w:val="left"/>
      <w:pPr>
        <w:ind w:left="6970" w:hanging="360"/>
      </w:pPr>
      <w:rPr/>
    </w:lvl>
    <w:lvl w:ilvl="8">
      <w:start w:val="1"/>
      <w:numFmt w:val="bullet"/>
      <w:lvlText w:val="•"/>
      <w:lvlJc w:val="left"/>
      <w:pPr>
        <w:ind w:left="895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8" w:lineRule="auto"/>
      <w:ind w:left="224"/>
    </w:pPr>
    <w:rPr>
      <w:rFonts w:ascii="Calibri" w:cs="Calibri" w:eastAsia="Calibri" w:hAnsi="Calibri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22634B"/>
  </w:style>
  <w:style w:type="paragraph" w:styleId="Heading1">
    <w:name w:val="heading 1"/>
    <w:basedOn w:val="Normal"/>
    <w:link w:val="Heading1Char"/>
    <w:uiPriority w:val="1"/>
    <w:qFormat w:val="1"/>
    <w:rsid w:val="0022634B"/>
    <w:pPr>
      <w:spacing w:before="68"/>
      <w:ind w:left="224"/>
      <w:outlineLvl w:val="0"/>
    </w:pPr>
    <w:rPr>
      <w:rFonts w:ascii="Calibri" w:eastAsia="Calibri" w:hAnsi="Calibri"/>
      <w:b w:val="1"/>
      <w:bCs w:val="1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 w:val="1"/>
    <w:rsid w:val="0022634B"/>
  </w:style>
  <w:style w:type="paragraph" w:styleId="TableParagraph" w:customStyle="1">
    <w:name w:val="Table Paragraph"/>
    <w:basedOn w:val="Normal"/>
    <w:uiPriority w:val="1"/>
    <w:qFormat w:val="1"/>
    <w:rsid w:val="0022634B"/>
  </w:style>
  <w:style w:type="paragraph" w:styleId="Header">
    <w:name w:val="header"/>
    <w:basedOn w:val="Normal"/>
    <w:link w:val="HeaderChar"/>
    <w:uiPriority w:val="99"/>
    <w:unhideWhenUsed w:val="1"/>
    <w:rsid w:val="0068361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 w:val="1"/>
    <w:rsid w:val="0068361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3614"/>
  </w:style>
  <w:style w:type="paragraph" w:styleId="Normal1" w:customStyle="1">
    <w:name w:val="Normal1"/>
    <w:rsid w:val="00EC7AA4"/>
    <w:rPr>
      <w:rFonts w:ascii="Calibri" w:cs="Calibri" w:eastAsia="Calibri" w:hAnsi="Calibri"/>
      <w:color w:val="000000"/>
      <w:szCs w:val="20"/>
    </w:rPr>
  </w:style>
  <w:style w:type="character" w:styleId="s1" w:customStyle="1">
    <w:name w:val="s1"/>
    <w:basedOn w:val="DefaultParagraphFont"/>
    <w:rsid w:val="009851F0"/>
  </w:style>
  <w:style w:type="character" w:styleId="BodyTextChar" w:customStyle="1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 w:val="1"/>
    <w:unhideWhenUsed w:val="1"/>
    <w:rsid w:val="007B0929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7B0929"/>
    <w:rPr>
      <w:rFonts w:ascii="Times New Roman" w:cs="Times New Roman" w:hAnsi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1"/>
    <w:rsid w:val="00CF7136"/>
    <w:rPr>
      <w:rFonts w:ascii="Calibri" w:eastAsia="Calibri" w:hAnsi="Calibri"/>
      <w:b w:val="1"/>
      <w:bCs w:val="1"/>
      <w:sz w:val="21"/>
      <w:szCs w:val="21"/>
    </w:rPr>
  </w:style>
  <w:style w:type="paragraph" w:styleId="DocumentMap">
    <w:name w:val="Document Map"/>
    <w:basedOn w:val="Normal"/>
    <w:link w:val="DocumentMapChar"/>
    <w:semiHidden w:val="1"/>
    <w:unhideWhenUsed w:val="1"/>
    <w:rsid w:val="00D457D7"/>
    <w:rPr>
      <w:rFonts w:ascii="Times New Roman" w:cs="Times New Roman" w:hAnsi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semiHidden w:val="1"/>
    <w:rsid w:val="00D457D7"/>
    <w:rPr>
      <w:rFonts w:ascii="Times New Roman" w:cs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2011C0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mtn8dThv4hoXnbCTrjeE2jb2wQ==">CgMxLjAyCGguZ2pkZ3hzOAByITFBeTF6Q01NTmQ0UEpWRWd3LWZ1NmdQRXFQeHNneEhHcw==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2023-08-24T00:41:00Z</dcterms:created>
  <dc:creator>Mr. Stefan</dc:creator>
</cp:coreProperties>
</file>